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876" w:rsidRDefault="00830876" w:rsidP="0083087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bookmarkStart w:id="0" w:name="_GoBack"/>
      <w:bookmarkEnd w:id="0"/>
      <w:r>
        <w:rPr>
          <w:b/>
          <w:sz w:val="28"/>
          <w:szCs w:val="28"/>
          <w:lang w:val="ru-RU"/>
        </w:rPr>
        <w:t>ПРОЄКТ</w:t>
      </w:r>
    </w:p>
    <w:p w:rsidR="00830876" w:rsidRDefault="003E0FAB" w:rsidP="0083087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14439" cy="638280"/>
            <wp:effectExtent l="0" t="0" r="0" b="9420"/>
            <wp:docPr id="1" name="Графический объект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439" cy="63828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A0D9D" w:rsidRDefault="003E0FAB" w:rsidP="00830876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БУЧАНСЬКА     МІСЬКА      РАДА</w:t>
      </w:r>
    </w:p>
    <w:p w:rsidR="00CA0D9D" w:rsidRDefault="003E0FAB">
      <w:pPr>
        <w:pStyle w:val="2"/>
        <w:pBdr>
          <w:bottom w:val="single" w:sz="12" w:space="1" w:color="00000A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</w:t>
      </w:r>
      <w:r>
        <w:rPr>
          <w:rFonts w:ascii="Times New Roman" w:hAnsi="Times New Roman"/>
          <w:i w:val="0"/>
        </w:rPr>
        <w:t>ИЇВСЬКОЇ ОБЛАСТІ</w:t>
      </w:r>
    </w:p>
    <w:p w:rsidR="00CA0D9D" w:rsidRDefault="003E0FAB">
      <w:pPr>
        <w:pStyle w:val="Standard"/>
        <w:shd w:val="clear" w:color="auto" w:fill="FFFFFF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color w:val="FF0000"/>
          <w:sz w:val="28"/>
          <w:szCs w:val="28"/>
        </w:rPr>
        <w:t xml:space="preserve">                                                          </w:t>
      </w:r>
      <w:r>
        <w:rPr>
          <w:rFonts w:cs="Times New Roman"/>
          <w:b/>
          <w:sz w:val="28"/>
          <w:szCs w:val="28"/>
        </w:rPr>
        <w:t>СЬОМОГО СКЛИКАННЯ</w:t>
      </w:r>
    </w:p>
    <w:p w:rsidR="00CA0D9D" w:rsidRDefault="00CA0D9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CA0D9D" w:rsidRDefault="003E0FA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CA0D9D" w:rsidRDefault="00CA0D9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A0D9D" w:rsidRDefault="003E0FAB">
      <w:pPr>
        <w:pStyle w:val="1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« _» _____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№ _________- ____-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CA0D9D" w:rsidRDefault="00CA0D9D">
      <w:pPr>
        <w:pStyle w:val="Standard"/>
        <w:keepNext/>
        <w:outlineLvl w:val="1"/>
        <w:rPr>
          <w:rFonts w:eastAsia="Times New Roman" w:cs="Times New Roman"/>
          <w:b/>
          <w:bCs/>
          <w:iCs/>
          <w:sz w:val="26"/>
          <w:szCs w:val="26"/>
        </w:rPr>
      </w:pPr>
    </w:p>
    <w:p w:rsidR="00CA0D9D" w:rsidRDefault="003E0FAB">
      <w:pPr>
        <w:pStyle w:val="Standard"/>
        <w:keepNext/>
        <w:spacing w:before="100"/>
        <w:ind w:right="28"/>
        <w:jc w:val="both"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Про списання з балансу основних</w:t>
      </w:r>
    </w:p>
    <w:p w:rsidR="00CA0D9D" w:rsidRDefault="003E0FAB">
      <w:pPr>
        <w:pStyle w:val="Standard"/>
        <w:spacing w:before="100"/>
        <w:ind w:right="28"/>
        <w:jc w:val="both"/>
        <w:outlineLvl w:val="1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засобів КП “ Бучанське УЖКГ”.</w:t>
      </w:r>
    </w:p>
    <w:p w:rsidR="00CA0D9D" w:rsidRDefault="00CA0D9D">
      <w:pPr>
        <w:pStyle w:val="Standard"/>
        <w:spacing w:before="100"/>
        <w:ind w:right="28"/>
        <w:jc w:val="both"/>
        <w:outlineLvl w:val="1"/>
        <w:rPr>
          <w:rFonts w:eastAsia="Times New Roman" w:cs="Times New Roman"/>
          <w:bCs/>
          <w:iCs/>
          <w:sz w:val="26"/>
          <w:szCs w:val="26"/>
        </w:rPr>
      </w:pPr>
    </w:p>
    <w:p w:rsidR="00CA0D9D" w:rsidRDefault="003E0FAB">
      <w:pPr>
        <w:pStyle w:val="Standard"/>
        <w:spacing w:line="360" w:lineRule="auto"/>
        <w:ind w:firstLine="708"/>
        <w:jc w:val="both"/>
        <w:outlineLvl w:val="1"/>
        <w:rPr>
          <w:rFonts w:eastAsia="Times New Roman" w:cs="Times New Roman"/>
          <w:bCs/>
          <w:iCs/>
          <w:color w:val="454A48"/>
          <w:sz w:val="26"/>
          <w:szCs w:val="26"/>
        </w:rPr>
      </w:pP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Розглянувши подання начальника комунального підприємства «Бучанське управління  житлово-комунального </w:t>
      </w:r>
      <w:r>
        <w:rPr>
          <w:rFonts w:eastAsia="Times New Roman" w:cs="Times New Roman"/>
          <w:bCs/>
          <w:iCs/>
          <w:color w:val="454A48"/>
          <w:sz w:val="26"/>
          <w:szCs w:val="26"/>
        </w:rPr>
        <w:t>господарства”Бучанської міської ради Кравчука В.Д.</w:t>
      </w:r>
    </w:p>
    <w:p w:rsidR="00CA0D9D" w:rsidRDefault="003E0FAB">
      <w:pPr>
        <w:pStyle w:val="Standard"/>
        <w:spacing w:line="360" w:lineRule="auto"/>
        <w:jc w:val="both"/>
        <w:outlineLvl w:val="1"/>
        <w:rPr>
          <w:rFonts w:eastAsia="Times New Roman" w:cs="Times New Roman"/>
          <w:bCs/>
          <w:iCs/>
          <w:sz w:val="26"/>
          <w:szCs w:val="26"/>
        </w:rPr>
      </w:pP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щодо непридатності до подальшого використання  основних засобів , згідно вимог Закону України „Про бухгалтерський облік та фінансову звітність в Україні”, «Методичних рекомендацій з бухгалтерського обліку </w:t>
      </w:r>
      <w:r>
        <w:rPr>
          <w:rFonts w:eastAsia="Times New Roman" w:cs="Times New Roman"/>
          <w:bCs/>
          <w:iCs/>
          <w:color w:val="454A48"/>
          <w:sz w:val="26"/>
          <w:szCs w:val="26"/>
        </w:rPr>
        <w:t>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Законом України «Про місцеве самовряд</w:t>
      </w:r>
      <w:r>
        <w:rPr>
          <w:rFonts w:eastAsia="Times New Roman" w:cs="Times New Roman"/>
          <w:bCs/>
          <w:iCs/>
          <w:color w:val="454A48"/>
          <w:sz w:val="26"/>
          <w:szCs w:val="26"/>
        </w:rPr>
        <w:t>ування в Україні», міська рада.</w:t>
      </w:r>
    </w:p>
    <w:p w:rsidR="00CA0D9D" w:rsidRDefault="00CA0D9D">
      <w:pPr>
        <w:pStyle w:val="Standard"/>
        <w:spacing w:line="288" w:lineRule="auto"/>
        <w:jc w:val="both"/>
        <w:rPr>
          <w:rFonts w:eastAsia="Times New Roman" w:cs="Times New Roman"/>
          <w:b/>
          <w:bCs/>
        </w:rPr>
      </w:pPr>
    </w:p>
    <w:p w:rsidR="00CA0D9D" w:rsidRDefault="003E0FAB">
      <w:pPr>
        <w:pStyle w:val="Standard"/>
        <w:spacing w:line="288" w:lineRule="auto"/>
        <w:jc w:val="both"/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  <w:r>
        <w:rPr>
          <w:rFonts w:eastAsia="Times New Roman" w:cs="Times New Roman"/>
          <w:sz w:val="26"/>
          <w:szCs w:val="26"/>
        </w:rPr>
        <w:t xml:space="preserve">  </w:t>
      </w:r>
      <w:r>
        <w:rPr>
          <w:rFonts w:eastAsia="Times New Roman" w:cs="Times New Roman"/>
          <w:color w:val="454A48"/>
          <w:sz w:val="26"/>
          <w:szCs w:val="26"/>
        </w:rPr>
        <w:br/>
      </w:r>
      <w:r>
        <w:rPr>
          <w:rFonts w:eastAsia="Times New Roman" w:cs="Times New Roman"/>
          <w:color w:val="454A48"/>
          <w:sz w:val="26"/>
          <w:szCs w:val="26"/>
        </w:rPr>
        <w:t xml:space="preserve">  </w:t>
      </w:r>
    </w:p>
    <w:p w:rsidR="00CA0D9D" w:rsidRDefault="003E0FAB">
      <w:pPr>
        <w:pStyle w:val="Standard"/>
        <w:spacing w:line="360" w:lineRule="auto"/>
        <w:jc w:val="both"/>
      </w:pPr>
      <w:r>
        <w:rPr>
          <w:rFonts w:eastAsia="Times New Roman" w:cs="Times New Roman"/>
          <w:color w:val="454A48"/>
          <w:sz w:val="26"/>
          <w:szCs w:val="26"/>
        </w:rPr>
        <w:t xml:space="preserve">     1.Дозволити  списання з балансу КП</w:t>
      </w: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«Бучанського управління  житлово-комунального господарства” Бучанської міської ради основних засобів,</w:t>
      </w:r>
      <w:r>
        <w:rPr>
          <w:rFonts w:eastAsia="Times New Roman" w:cs="Times New Roman"/>
          <w:color w:val="454A48"/>
          <w:sz w:val="26"/>
          <w:szCs w:val="26"/>
        </w:rPr>
        <w:t xml:space="preserve"> що непридатні до подальшого використання, відновлювальний ремонт </w:t>
      </w:r>
      <w:r>
        <w:rPr>
          <w:rFonts w:eastAsia="Times New Roman" w:cs="Times New Roman"/>
          <w:color w:val="454A48"/>
          <w:sz w:val="26"/>
          <w:szCs w:val="26"/>
        </w:rPr>
        <w:t>їх неможливий або недоцільний, згідно додатку 1до цього рішення.</w:t>
      </w:r>
    </w:p>
    <w:p w:rsidR="00CA0D9D" w:rsidRDefault="003E0FAB">
      <w:pPr>
        <w:pStyle w:val="Standard"/>
        <w:spacing w:line="360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       2.Бучанському міському голові затвердити відповідні акти про списання майна.</w:t>
      </w:r>
    </w:p>
    <w:p w:rsidR="00CA0D9D" w:rsidRDefault="003E0FAB">
      <w:pPr>
        <w:pStyle w:val="Textbody"/>
        <w:widowControl/>
        <w:spacing w:after="300" w:line="360" w:lineRule="auto"/>
        <w:rPr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       3.</w:t>
      </w:r>
      <w:r>
        <w:rPr>
          <w:color w:val="454A48"/>
          <w:sz w:val="26"/>
          <w:szCs w:val="26"/>
        </w:rPr>
        <w:t>Контроль за виконанням даного рішення покласти на комісію з питань соціально -економі</w:t>
      </w:r>
      <w:r>
        <w:rPr>
          <w:color w:val="454A48"/>
          <w:sz w:val="26"/>
          <w:szCs w:val="26"/>
        </w:rPr>
        <w:t>чного розвитку, підприємництва, житлово-комунального господарства, бюджету, фінансів та інвестування.</w:t>
      </w:r>
    </w:p>
    <w:p w:rsidR="00CA0D9D" w:rsidRDefault="003E0FAB">
      <w:pPr>
        <w:pStyle w:val="Textbody"/>
        <w:widowControl/>
        <w:spacing w:after="300" w:line="360" w:lineRule="auto"/>
        <w:rPr>
          <w:sz w:val="26"/>
          <w:szCs w:val="26"/>
        </w:rPr>
      </w:pPr>
      <w:r>
        <w:rPr>
          <w:color w:val="454A48"/>
          <w:sz w:val="26"/>
          <w:szCs w:val="26"/>
        </w:rPr>
        <w:t> </w:t>
      </w:r>
      <w:r>
        <w:rPr>
          <w:rFonts w:eastAsia="Times New Roman" w:cs="Times New Roman"/>
          <w:b/>
          <w:bCs/>
          <w:sz w:val="26"/>
          <w:szCs w:val="26"/>
        </w:rPr>
        <w:t>Міський голова                                                                  А.П.Федорук</w:t>
      </w:r>
    </w:p>
    <w:p w:rsidR="00CA0D9D" w:rsidRDefault="00CA0D9D">
      <w:pPr>
        <w:pStyle w:val="Standard"/>
        <w:tabs>
          <w:tab w:val="left" w:pos="1920"/>
          <w:tab w:val="left" w:pos="2355"/>
        </w:tabs>
        <w:spacing w:before="100" w:line="200" w:lineRule="atLeast"/>
        <w:jc w:val="right"/>
        <w:rPr>
          <w:rFonts w:eastAsia="Times New Roman" w:cs="Times New Roman"/>
          <w:sz w:val="26"/>
          <w:szCs w:val="26"/>
        </w:rPr>
      </w:pPr>
    </w:p>
    <w:sectPr w:rsidR="00CA0D9D">
      <w:pgSz w:w="12240" w:h="15840"/>
      <w:pgMar w:top="850" w:right="850" w:bottom="14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FAB" w:rsidRDefault="003E0FAB">
      <w:r>
        <w:separator/>
      </w:r>
    </w:p>
  </w:endnote>
  <w:endnote w:type="continuationSeparator" w:id="0">
    <w:p w:rsidR="003E0FAB" w:rsidRDefault="003E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FAB" w:rsidRDefault="003E0FAB">
      <w:r>
        <w:rPr>
          <w:color w:val="000000"/>
        </w:rPr>
        <w:separator/>
      </w:r>
    </w:p>
  </w:footnote>
  <w:footnote w:type="continuationSeparator" w:id="0">
    <w:p w:rsidR="003E0FAB" w:rsidRDefault="003E0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CA0D9D"/>
    <w:rsid w:val="003E0FAB"/>
    <w:rsid w:val="00830876"/>
    <w:rsid w:val="00AF6FFA"/>
    <w:rsid w:val="00CA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4DF48"/>
  <w15:docId w15:val="{A48A19BA-7801-4B6F-9B65-DC4AAB54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Standard"/>
    <w:next w:val="Textbody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5">
    <w:name w:val="Знак"/>
    <w:basedOn w:val="Standard"/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</dc:creator>
  <cp:lastModifiedBy>Operator</cp:lastModifiedBy>
  <cp:revision>2</cp:revision>
  <cp:lastPrinted>2020-03-18T13:38:00Z</cp:lastPrinted>
  <dcterms:created xsi:type="dcterms:W3CDTF">2020-03-23T14:49:00Z</dcterms:created>
  <dcterms:modified xsi:type="dcterms:W3CDTF">2020-03-23T14:49:00Z</dcterms:modified>
</cp:coreProperties>
</file>